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F1AE" w14:textId="77777777" w:rsidR="00BF4D06" w:rsidRDefault="009358A8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1026" alt="" style="position:absolute;margin-left:360.3pt;margin-top:-24.85pt;width:127.2pt;height:50.75pt;z-index:251663360" coordorigin="12866,523" coordsize="2544,1104">
            <v:rect id="Rectangle 22" o:spid="_x0000_s1027" alt="" style="position:absolute;left:12866;top:523;width:2544;height:1104;visibility:visible" filled="f"/>
            <v:group id="Group 23" o:spid="_x0000_s1028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p w14:paraId="51BBB6B0" w14:textId="594986CB" w:rsidR="00DF6879" w:rsidRPr="00535962" w:rsidRDefault="009358A8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2553CD">
                            <w:rPr>
                              <w:rStyle w:val="Style2"/>
                              <w:b w:val="0"/>
                              <w:bCs/>
                            </w:rPr>
                            <w:t>c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P-CPJ</w:t>
                          </w:r>
                          <w:r w:rsidR="00733C63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36280F">
                            <w:rPr>
                              <w:rStyle w:val="Style2"/>
                              <w:b w:val="0"/>
                              <w:bCs/>
                            </w:rPr>
                            <w:t>BS-25</w:t>
                          </w:r>
                          <w:r w:rsidR="001C1AE2">
                            <w:rPr>
                              <w:rStyle w:val="Style2"/>
                              <w:b w:val="0"/>
                              <w:bCs/>
                            </w:rPr>
                            <w:t>-2023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1030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26D27182" w:rsidR="00E8032D" w:rsidRDefault="009358A8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9358A8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9358A8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1032" type="#_x0000_t202" style="position:absolute;left:0;text-align:left;margin-left:377.4pt;margin-top:9.1pt;width:83.6pt;height:19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6805339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937D60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9358A8">
                    <w:fldChar w:fldCharType="begin"/>
                  </w:r>
                  <w:r w:rsidR="009358A8">
                    <w:instrText>NUMPAGES   \* MERGEFORMAT</w:instrText>
                  </w:r>
                  <w:r w:rsidR="009358A8">
                    <w:fldChar w:fldCharType="separate"/>
                  </w:r>
                  <w:r w:rsidR="00937D60" w:rsidRPr="00937D60">
                    <w:rPr>
                      <w:b/>
                      <w:noProof/>
                    </w:rPr>
                    <w:t>1</w:t>
                  </w:r>
                  <w:r w:rsidR="009358A8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72594417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0A9DD545" w:rsidR="00F612AB" w:rsidRPr="00A901D5" w:rsidRDefault="00010DC3" w:rsidP="001C1AE2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01D5">
        <w:rPr>
          <w:rFonts w:ascii="Times New Roman" w:hAnsi="Times New Roman" w:cs="Times New Roman"/>
        </w:rPr>
        <w:t>Hemos examinado y no tenemos reservas a</w:t>
      </w:r>
      <w:r w:rsidR="002B533A" w:rsidRPr="00A901D5">
        <w:rPr>
          <w:rFonts w:ascii="Times New Roman" w:hAnsi="Times New Roman" w:cs="Times New Roman"/>
        </w:rPr>
        <w:t xml:space="preserve"> los términos de referencia </w:t>
      </w:r>
      <w:r w:rsidRPr="00A901D5">
        <w:rPr>
          <w:rFonts w:ascii="Times New Roman" w:hAnsi="Times New Roman" w:cs="Times New Roman"/>
        </w:rPr>
        <w:t xml:space="preserve">para el </w:t>
      </w:r>
      <w:r w:rsidR="002553CD" w:rsidRPr="00A901D5">
        <w:rPr>
          <w:rFonts w:ascii="Times New Roman" w:hAnsi="Times New Roman" w:cs="Times New Roman"/>
        </w:rPr>
        <w:t>proceso de comparación de precios</w:t>
      </w:r>
      <w:r w:rsidRPr="00A901D5">
        <w:rPr>
          <w:rFonts w:ascii="Times New Roman" w:hAnsi="Times New Roman" w:cs="Times New Roman"/>
        </w:rPr>
        <w:t>,</w:t>
      </w:r>
      <w:r w:rsidR="00CC66D8" w:rsidRPr="00A901D5">
        <w:rPr>
          <w:rFonts w:ascii="Times New Roman" w:hAnsi="Times New Roman" w:cs="Times New Roman"/>
        </w:rPr>
        <w:t xml:space="preserve"> para </w:t>
      </w:r>
      <w:r w:rsidR="0036280F">
        <w:rPr>
          <w:rFonts w:ascii="Times New Roman" w:hAnsi="Times New Roman" w:cs="Times New Roman"/>
        </w:rPr>
        <w:t xml:space="preserve">la </w:t>
      </w:r>
      <w:r w:rsidR="0036280F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adquisición e instalación de bombas de suministro de agua potable y variadores de frecuencia para el edificio sede de la Suprema Corte de Justica y el Consejo del Poder</w:t>
      </w:r>
      <w:r w:rsidR="00C96D01" w:rsidRPr="00C96D0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Judicial</w:t>
      </w:r>
      <w:r w:rsidR="00D36B41" w:rsidRPr="00131512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6B0B61" w:rsidRPr="00A901D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s-MX"/>
        </w:rPr>
        <w:t xml:space="preserve"> </w:t>
      </w:r>
      <w:r w:rsidRPr="00A901D5">
        <w:rPr>
          <w:rFonts w:ascii="Times New Roman" w:hAnsi="Times New Roman" w:cs="Times New Roman"/>
        </w:rPr>
        <w:t>incluye</w:t>
      </w:r>
      <w:r w:rsidR="002553CD" w:rsidRPr="00A901D5">
        <w:rPr>
          <w:rFonts w:ascii="Times New Roman" w:hAnsi="Times New Roman" w:cs="Times New Roman"/>
        </w:rPr>
        <w:t xml:space="preserve">ndo las adendas realizadas a los </w:t>
      </w:r>
      <w:r w:rsidRPr="00A901D5">
        <w:rPr>
          <w:rFonts w:ascii="Times New Roman" w:hAnsi="Times New Roman" w:cs="Times New Roman"/>
        </w:rPr>
        <w:t>mismos:</w:t>
      </w:r>
      <w:r w:rsidR="00C96D01">
        <w:rPr>
          <w:rFonts w:ascii="Times New Roman" w:hAnsi="Times New Roman" w:cs="Times New Roman"/>
        </w:rPr>
        <w:t xml:space="preserve"> _</w:t>
      </w:r>
      <w:r w:rsidR="00FA1380" w:rsidRPr="00A901D5">
        <w:rPr>
          <w:rFonts w:ascii="Times New Roman" w:hAnsi="Times New Roman" w:cs="Times New Roman"/>
        </w:rPr>
        <w:t>_________________________________________________________</w:t>
      </w:r>
      <w:r w:rsidR="00A04900">
        <w:rPr>
          <w:rFonts w:ascii="Times New Roman" w:hAnsi="Times New Roman" w:cs="Times New Roman"/>
        </w:rPr>
        <w:t xml:space="preserve">______________           </w:t>
      </w:r>
    </w:p>
    <w:p w14:paraId="0E5FE393" w14:textId="77777777" w:rsidR="00BF4D06" w:rsidRPr="00A901D5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EDDFB33" w14:textId="0E843EA0" w:rsidR="006B0B61" w:rsidRPr="00CF2F25" w:rsidRDefault="00010DC3" w:rsidP="00F345B9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CF2F25">
        <w:rPr>
          <w:rFonts w:ascii="Times New Roman" w:hAnsi="Times New Roman" w:cs="Times New Roman"/>
        </w:rPr>
        <w:t xml:space="preserve">De conformidad con </w:t>
      </w:r>
      <w:r w:rsidR="002B533A" w:rsidRPr="00CF2F25">
        <w:rPr>
          <w:rFonts w:ascii="Times New Roman" w:hAnsi="Times New Roman" w:cs="Times New Roman"/>
        </w:rPr>
        <w:t>los términos de referencia</w:t>
      </w:r>
      <w:r w:rsidRPr="00CF2F25">
        <w:rPr>
          <w:rFonts w:ascii="Times New Roman" w:hAnsi="Times New Roman" w:cs="Times New Roman"/>
        </w:rPr>
        <w:t xml:space="preserve"> y </w:t>
      </w:r>
      <w:r w:rsidR="00C96D01" w:rsidRPr="00CF2F25">
        <w:rPr>
          <w:rFonts w:ascii="Times New Roman" w:hAnsi="Times New Roman" w:cs="Times New Roman"/>
        </w:rPr>
        <w:t>cronograma de ejecución</w:t>
      </w:r>
      <w:r w:rsidRPr="00CF2F25">
        <w:rPr>
          <w:rFonts w:ascii="Times New Roman" w:hAnsi="Times New Roman" w:cs="Times New Roman"/>
        </w:rPr>
        <w:t>, nos comprometemos a cumplir con los servicios</w:t>
      </w:r>
      <w:r w:rsidR="00176314" w:rsidRPr="00CF2F25">
        <w:rPr>
          <w:rFonts w:ascii="Times New Roman" w:hAnsi="Times New Roman" w:cs="Times New Roman"/>
        </w:rPr>
        <w:t xml:space="preserve"> </w:t>
      </w:r>
      <w:r w:rsidRPr="00CF2F25">
        <w:rPr>
          <w:rFonts w:ascii="Times New Roman" w:hAnsi="Times New Roman" w:cs="Times New Roman"/>
        </w:rPr>
        <w:t>conexos</w:t>
      </w:r>
      <w:r w:rsidR="00CC66D8" w:rsidRPr="00CF2F25">
        <w:rPr>
          <w:rFonts w:ascii="Times New Roman" w:hAnsi="Times New Roman" w:cs="Times New Roman"/>
        </w:rPr>
        <w:t xml:space="preserve"> para </w:t>
      </w:r>
      <w:r w:rsidR="001C1AE2" w:rsidRPr="00CF2F25">
        <w:rPr>
          <w:rFonts w:ascii="Times New Roman" w:hAnsi="Times New Roman" w:cs="Times New Roman"/>
        </w:rPr>
        <w:t xml:space="preserve">la </w:t>
      </w:r>
      <w:r w:rsidR="00CF2F25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adquisición e instalación de bombas de suministro de agua potable y variadores de frecuencia para el edificio sede de la Suprema Corte de Justica y el Consejo del Poder</w:t>
      </w:r>
      <w:r w:rsidR="00CF2F25" w:rsidRPr="00C96D0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Judicial</w:t>
      </w:r>
    </w:p>
    <w:p w14:paraId="3559B4BB" w14:textId="3D1465EA" w:rsidR="00CF2F25" w:rsidRPr="00CF2F25" w:rsidRDefault="00CF2F25" w:rsidP="00CF2F25">
      <w:pPr>
        <w:ind w:right="105"/>
        <w:contextualSpacing/>
        <w:rPr>
          <w:rFonts w:ascii="Times New Roman" w:hAnsi="Times New Roman" w:cs="Times New Roman"/>
        </w:rPr>
      </w:pPr>
    </w:p>
    <w:p w14:paraId="74FA8594" w14:textId="7358EFD6" w:rsidR="00BF4D06" w:rsidRPr="00A901D5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C96D01" w:rsidRPr="00A901D5">
        <w:rPr>
          <w:rFonts w:ascii="Times New Roman" w:hAnsi="Times New Roman" w:cs="Times New Roman"/>
        </w:rPr>
        <w:t xml:space="preserve">procedimiento no somos partícipes en calidad de oferentes en más de una oferta, excepto </w:t>
      </w:r>
      <w:r w:rsidRPr="00A901D5">
        <w:rPr>
          <w:rFonts w:ascii="Times New Roman" w:hAnsi="Times New Roman" w:cs="Times New Roman"/>
        </w:rPr>
        <w:t xml:space="preserve">en el caso de ofertas alternativas, de conformidad con </w:t>
      </w:r>
      <w:r w:rsidR="002B533A" w:rsidRPr="00A901D5">
        <w:rPr>
          <w:rFonts w:ascii="Times New Roman" w:hAnsi="Times New Roman" w:cs="Times New Roman"/>
        </w:rPr>
        <w:t>los términos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>proceso de 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937D60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937D60">
        <w:rPr>
          <w:rFonts w:ascii="Times New Roman" w:hAnsi="Times New Roman" w:cs="Times New Roman"/>
          <w:b/>
          <w:bCs/>
          <w:color w:val="FF0000"/>
          <w:sz w:val="22"/>
          <w:szCs w:val="22"/>
        </w:rPr>
        <w:t>__________________</w:t>
      </w:r>
      <w:r w:rsidR="00010DC3" w:rsidRPr="00937D60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96CA" w14:textId="77777777" w:rsidR="009358A8" w:rsidRDefault="009358A8" w:rsidP="00A21553">
      <w:r>
        <w:separator/>
      </w:r>
    </w:p>
  </w:endnote>
  <w:endnote w:type="continuationSeparator" w:id="0">
    <w:p w14:paraId="6D658565" w14:textId="77777777" w:rsidR="009358A8" w:rsidRDefault="009358A8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113E" w14:textId="77777777" w:rsidR="009358A8" w:rsidRDefault="009358A8" w:rsidP="00A21553">
      <w:r>
        <w:separator/>
      </w:r>
    </w:p>
  </w:footnote>
  <w:footnote w:type="continuationSeparator" w:id="0">
    <w:p w14:paraId="1F378692" w14:textId="77777777" w:rsidR="009358A8" w:rsidRDefault="009358A8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1525" w14:textId="54AB7B71" w:rsidR="00A21553" w:rsidRDefault="00602A5B" w:rsidP="00602A5B">
    <w:pPr>
      <w:pStyle w:val="Encabezado"/>
      <w:tabs>
        <w:tab w:val="clear" w:pos="4252"/>
        <w:tab w:val="clear" w:pos="8504"/>
      </w:tabs>
    </w:pPr>
    <w:r>
      <w:rPr>
        <w:noProof/>
        <w:lang w:val="es-DO" w:eastAsia="es-DO" w:bidi="ar-SA"/>
      </w:rPr>
      <w:drawing>
        <wp:anchor distT="0" distB="0" distL="114300" distR="114300" simplePos="0" relativeHeight="251658240" behindDoc="1" locked="0" layoutInCell="1" allowOverlap="1" wp14:anchorId="51AB84C7" wp14:editId="16403399">
          <wp:simplePos x="0" y="0"/>
          <wp:positionH relativeFrom="column">
            <wp:posOffset>635</wp:posOffset>
          </wp:positionH>
          <wp:positionV relativeFrom="paragraph">
            <wp:posOffset>-250631</wp:posOffset>
          </wp:positionV>
          <wp:extent cx="1701580" cy="459477"/>
          <wp:effectExtent l="0" t="0" r="0" b="0"/>
          <wp:wrapTight wrapText="bothSides">
            <wp:wrapPolygon edited="0">
              <wp:start x="0" y="0"/>
              <wp:lineTo x="0" y="20614"/>
              <wp:lineTo x="21286" y="20614"/>
              <wp:lineTo x="21286" y="0"/>
              <wp:lineTo x="0" y="0"/>
            </wp:wrapPolygon>
          </wp:wrapTight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580" cy="459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4D06"/>
    <w:rsid w:val="0000331F"/>
    <w:rsid w:val="00010DC3"/>
    <w:rsid w:val="000658A1"/>
    <w:rsid w:val="000D5279"/>
    <w:rsid w:val="00131512"/>
    <w:rsid w:val="00172D05"/>
    <w:rsid w:val="00176314"/>
    <w:rsid w:val="001C1AE2"/>
    <w:rsid w:val="001E13EC"/>
    <w:rsid w:val="001E170F"/>
    <w:rsid w:val="0020011F"/>
    <w:rsid w:val="00251780"/>
    <w:rsid w:val="00254299"/>
    <w:rsid w:val="002553CD"/>
    <w:rsid w:val="002650DE"/>
    <w:rsid w:val="002B533A"/>
    <w:rsid w:val="002F3B60"/>
    <w:rsid w:val="0036280F"/>
    <w:rsid w:val="0037673C"/>
    <w:rsid w:val="003B0605"/>
    <w:rsid w:val="00442C7F"/>
    <w:rsid w:val="004A4DC6"/>
    <w:rsid w:val="005C2741"/>
    <w:rsid w:val="00602A5B"/>
    <w:rsid w:val="00603E2E"/>
    <w:rsid w:val="006B0B61"/>
    <w:rsid w:val="006B22BF"/>
    <w:rsid w:val="006D1EE3"/>
    <w:rsid w:val="00733C63"/>
    <w:rsid w:val="007868D2"/>
    <w:rsid w:val="00787AE6"/>
    <w:rsid w:val="007B185D"/>
    <w:rsid w:val="008229C4"/>
    <w:rsid w:val="00890226"/>
    <w:rsid w:val="00892616"/>
    <w:rsid w:val="008A2ECD"/>
    <w:rsid w:val="008D763A"/>
    <w:rsid w:val="00913945"/>
    <w:rsid w:val="009358A8"/>
    <w:rsid w:val="00937D60"/>
    <w:rsid w:val="00956353"/>
    <w:rsid w:val="0097456A"/>
    <w:rsid w:val="00A04900"/>
    <w:rsid w:val="00A21553"/>
    <w:rsid w:val="00A72148"/>
    <w:rsid w:val="00A901D5"/>
    <w:rsid w:val="00AB57B7"/>
    <w:rsid w:val="00AC7BAF"/>
    <w:rsid w:val="00B15C6D"/>
    <w:rsid w:val="00B458A0"/>
    <w:rsid w:val="00B46EF0"/>
    <w:rsid w:val="00B70119"/>
    <w:rsid w:val="00BB007A"/>
    <w:rsid w:val="00BF4D06"/>
    <w:rsid w:val="00C254C1"/>
    <w:rsid w:val="00C96D01"/>
    <w:rsid w:val="00CC66D8"/>
    <w:rsid w:val="00CF2F25"/>
    <w:rsid w:val="00D15FA5"/>
    <w:rsid w:val="00D3270B"/>
    <w:rsid w:val="00D36B41"/>
    <w:rsid w:val="00DB0D74"/>
    <w:rsid w:val="00DE2F6C"/>
    <w:rsid w:val="00DF6879"/>
    <w:rsid w:val="00E34112"/>
    <w:rsid w:val="00E8032D"/>
    <w:rsid w:val="00E8669F"/>
    <w:rsid w:val="00ED7872"/>
    <w:rsid w:val="00F345B9"/>
    <w:rsid w:val="00F601E7"/>
    <w:rsid w:val="00F612AB"/>
    <w:rsid w:val="00FA0E54"/>
    <w:rsid w:val="00FA1380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8B13B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34F93-A144-4564-A238-1C22F166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Paola F. Sosa De La C.</cp:lastModifiedBy>
  <cp:revision>46</cp:revision>
  <cp:lastPrinted>2023-05-18T12:11:00Z</cp:lastPrinted>
  <dcterms:created xsi:type="dcterms:W3CDTF">2021-10-04T19:01:00Z</dcterms:created>
  <dcterms:modified xsi:type="dcterms:W3CDTF">2023-06-23T11:53:00Z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