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0CE8F9BE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5527B4">
        <w:rPr>
          <w:b/>
          <w:bCs/>
        </w:rPr>
        <w:t>PEEX-CPJ-0</w:t>
      </w:r>
      <w:r w:rsidR="002A43F6">
        <w:rPr>
          <w:b/>
          <w:bCs/>
        </w:rPr>
        <w:t>7</w:t>
      </w:r>
      <w:r w:rsidR="005527B4">
        <w:rPr>
          <w:b/>
          <w:bCs/>
        </w:rPr>
        <w:t>-2024</w:t>
      </w:r>
      <w:r w:rsidR="00561709">
        <w:t>,</w:t>
      </w:r>
      <w:r w:rsidRPr="00F074AB">
        <w:t xml:space="preserve"> del Consejo del Poder Judici</w:t>
      </w:r>
      <w:bookmarkStart w:id="0" w:name="_GoBack"/>
      <w:bookmarkEnd w:id="0"/>
      <w:r w:rsidRPr="00F074AB">
        <w:t xml:space="preserve">al para la </w:t>
      </w:r>
      <w:r w:rsidR="002A43F6" w:rsidRPr="002A43F6">
        <w:rPr>
          <w:b/>
          <w:bCs/>
          <w:color w:val="000000"/>
          <w:sz w:val="22"/>
          <w:szCs w:val="22"/>
          <w:shd w:val="clear" w:color="auto" w:fill="FFFFFF"/>
          <w:lang w:val="es-ES"/>
        </w:rPr>
        <w:t>Renovación de licencias del sistema integral de inteligencia artificial para la ciberdefensa DARKTRACE</w:t>
      </w:r>
      <w:r w:rsidR="00912F26" w:rsidRPr="00F24EFC">
        <w:rPr>
          <w:b/>
          <w:bCs/>
        </w:rPr>
        <w:t>,</w:t>
      </w:r>
      <w:r w:rsidR="00912F26" w:rsidRPr="43E8F73F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231F4C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5AA98" w14:textId="77777777" w:rsidR="00231F4C" w:rsidRDefault="00231F4C" w:rsidP="00BA56ED">
      <w:r>
        <w:separator/>
      </w:r>
    </w:p>
  </w:endnote>
  <w:endnote w:type="continuationSeparator" w:id="0">
    <w:p w14:paraId="47F0A281" w14:textId="77777777" w:rsidR="00231F4C" w:rsidRDefault="00231F4C" w:rsidP="00BA56ED">
      <w:r>
        <w:continuationSeparator/>
      </w:r>
    </w:p>
  </w:endnote>
  <w:endnote w:type="continuationNotice" w:id="1">
    <w:p w14:paraId="6DC950EC" w14:textId="77777777" w:rsidR="00231F4C" w:rsidRDefault="00231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Header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Header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Header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B6C51" w14:textId="77777777" w:rsidR="00231F4C" w:rsidRDefault="00231F4C" w:rsidP="00BA56ED">
      <w:r>
        <w:separator/>
      </w:r>
    </w:p>
  </w:footnote>
  <w:footnote w:type="continuationSeparator" w:id="0">
    <w:p w14:paraId="0C9E9857" w14:textId="77777777" w:rsidR="00231F4C" w:rsidRDefault="00231F4C" w:rsidP="00BA56ED">
      <w:r>
        <w:continuationSeparator/>
      </w:r>
    </w:p>
  </w:footnote>
  <w:footnote w:type="continuationNotice" w:id="1">
    <w:p w14:paraId="27A1BF46" w14:textId="77777777" w:rsidR="00231F4C" w:rsidRDefault="00231F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680570EE" w:rsidR="00BA56ED" w:rsidRDefault="00F24EFC" w:rsidP="0053555B">
    <w:pPr>
      <w:pStyle w:val="Header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2100AF0F" w:rsidR="00BA56ED" w:rsidRPr="004F2DB7" w:rsidRDefault="5BE2B6C2" w:rsidP="5BE2B6C2">
    <w:pPr>
      <w:pStyle w:val="Header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BE2B6C2">
      <w:rPr>
        <w:b/>
        <w:bCs/>
      </w:rPr>
      <w:t>PEEX-CPJ-</w:t>
    </w:r>
    <w:r w:rsidR="002A43F6">
      <w:rPr>
        <w:b/>
        <w:bCs/>
      </w:rPr>
      <w:t>07</w:t>
    </w:r>
    <w:r w:rsidRPr="5BE2B6C2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1F4C"/>
    <w:rsid w:val="002340BD"/>
    <w:rsid w:val="00242355"/>
    <w:rsid w:val="0028514E"/>
    <w:rsid w:val="00287B2B"/>
    <w:rsid w:val="002A43F6"/>
    <w:rsid w:val="003027FB"/>
    <w:rsid w:val="0034156E"/>
    <w:rsid w:val="003A4DCB"/>
    <w:rsid w:val="003C1E2C"/>
    <w:rsid w:val="003E00C3"/>
    <w:rsid w:val="003F190A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87E04"/>
    <w:rsid w:val="007968E0"/>
    <w:rsid w:val="007C2405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76D91"/>
    <w:rsid w:val="00B8305A"/>
    <w:rsid w:val="00BA56ED"/>
    <w:rsid w:val="00C63DAB"/>
    <w:rsid w:val="00CA5DA8"/>
    <w:rsid w:val="00CC4752"/>
    <w:rsid w:val="00D66F45"/>
    <w:rsid w:val="00DF5521"/>
    <w:rsid w:val="00EA38A8"/>
    <w:rsid w:val="00EA6204"/>
    <w:rsid w:val="00F074AB"/>
    <w:rsid w:val="00F24EFC"/>
    <w:rsid w:val="00F25A59"/>
    <w:rsid w:val="00F31324"/>
    <w:rsid w:val="00F41B9D"/>
    <w:rsid w:val="00F73C6F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E4DB18D2-C25C-4ECC-94BD-F46407D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Header">
    <w:name w:val="header"/>
    <w:basedOn w:val="Normal"/>
    <w:link w:val="Head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DefaultParagraphFont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3EF00B-7B7F-4CA5-A0A9-3714D7043C34}"/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4</DocSecurity>
  <Lines>15</Lines>
  <Paragraphs>4</Paragraphs>
  <ScaleCrop>false</ScaleCrop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Paola F. Sosa De La C.</cp:lastModifiedBy>
  <cp:revision>27</cp:revision>
  <cp:lastPrinted>2023-06-30T21:54:00Z</cp:lastPrinted>
  <dcterms:created xsi:type="dcterms:W3CDTF">2022-06-13T22:57:00Z</dcterms:created>
  <dcterms:modified xsi:type="dcterms:W3CDTF">2024-03-07T19:54:00Z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