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42EF0FF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A9221A">
        <w:rPr>
          <w:b/>
          <w:bCs/>
        </w:rPr>
        <w:t>6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A9221A" w:rsidRPr="00A9221A">
        <w:rPr>
          <w:b/>
          <w:bCs/>
          <w:color w:val="000000"/>
          <w:sz w:val="22"/>
          <w:szCs w:val="22"/>
          <w:shd w:val="clear" w:color="auto" w:fill="FFFFFF"/>
        </w:rPr>
        <w:t>Renovación de la Herramienta Secure Onboarding Process para el registro y la verificación de la identidad de los usuarios del fabricante VU Security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04E5" w14:textId="77777777" w:rsidR="007D3D09" w:rsidRDefault="007D3D09" w:rsidP="00BA56ED">
      <w:r>
        <w:separator/>
      </w:r>
    </w:p>
  </w:endnote>
  <w:endnote w:type="continuationSeparator" w:id="0">
    <w:p w14:paraId="2B5EC25A" w14:textId="77777777" w:rsidR="007D3D09" w:rsidRDefault="007D3D09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C32" w14:textId="77777777" w:rsidR="007D3D09" w:rsidRDefault="007D3D09" w:rsidP="00BA56ED">
      <w:r>
        <w:separator/>
      </w:r>
    </w:p>
  </w:footnote>
  <w:footnote w:type="continuationSeparator" w:id="0">
    <w:p w14:paraId="6FF7A969" w14:textId="77777777" w:rsidR="007D3D09" w:rsidRDefault="007D3D09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05B61E2C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PEEX-CPJ-0</w:t>
    </w:r>
    <w:r w:rsidR="00A9221A">
      <w:rPr>
        <w:b/>
        <w:bCs/>
      </w:rPr>
      <w:t>6</w:t>
    </w:r>
    <w:r w:rsidRPr="5BE2B6C2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246DD"/>
    <w:rsid w:val="00150680"/>
    <w:rsid w:val="00160FBE"/>
    <w:rsid w:val="001C410C"/>
    <w:rsid w:val="001C7BD2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D3D09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9221A"/>
    <w:rsid w:val="00AC3A53"/>
    <w:rsid w:val="00AD32FF"/>
    <w:rsid w:val="00B21986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1938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5FA0E-6F06-4192-9F89-77C12EBA1BBE}"/>
</file>

<file path=customXml/itemProps4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</cp:lastModifiedBy>
  <cp:revision>27</cp:revision>
  <cp:lastPrinted>2023-06-30T18:54:00Z</cp:lastPrinted>
  <dcterms:created xsi:type="dcterms:W3CDTF">2022-06-13T19:57:00Z</dcterms:created>
  <dcterms:modified xsi:type="dcterms:W3CDTF">2024-02-28T19:06:00Z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